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9F" w:rsidRDefault="00A81C9F">
      <w:r>
        <w:t>Procedures and policies for maintaining and utili</w:t>
      </w:r>
      <w:r>
        <w:t xml:space="preserve">zing facilities </w:t>
      </w:r>
    </w:p>
    <w:p w:rsidR="00A81C9F" w:rsidRDefault="00A81C9F" w:rsidP="00A81C9F">
      <w:r>
        <w:t xml:space="preserve"> The College adopts standard established systems and procedures for maintaining academic and support facilities. College-level committees look after the various utilization and maintenance of the physical, academic, and support facilities. Verification of all laboratory equipment, office equipment, furniture, computer, and the central library is conducted by different committees constituted by the head report registered in a specific stock register. Every department has its maintenance and record of the equipment available in the laboratory. For maintenance of other equipment, the annual budget is sanctioned by the Department of Higher Education Government College, college does not have the authority to appoint personnel such as plumbers, etc. permanently. The majority of expenditure is for the maintenance of college fees. Most of the funds utilized for maintenance and repair work are done Generator and electricity facility: The College has set up a generator to provide for the whole campus. The institution has several offline and online UPS for safe equipment against voltage fluctuations and spikes etc. Minor maintenance of fixtures and electrical faults are carried out by the approval of the concerned maintenance of electricity and office staff. Thus, for cleanliness and prop College, temporary staff are hired on daily wages, due to the absence of appointed cleaning staff by the Government of Uttar Pradesh. Antivirus software was purchased for all the computers of the college. Antivirus software is purchased and is renewed working on all the computers in the institution. The maintenance and house classrooms, laboratories, library, and the institute as a whole are taken ca staff. Various laboratories, libraries, and sports rooms are maintained by the con Charge. The college has a network administrator and other personnel to check and website. The institution has a large open ground for cricket, gym, and meditation </w:t>
      </w:r>
      <w:proofErr w:type="spellStart"/>
      <w:r>
        <w:t>center</w:t>
      </w:r>
      <w:proofErr w:type="spellEnd"/>
      <w:r>
        <w:t xml:space="preserve"> sports that are utilized by students. Maintenance of these sports facilities Physical Education Department. The institution has an adequate number of computer connections and required software distributed in different locales like an off library, departments, etc. For the safety of the college premises, a security camera (CCTV security guard) is appointed through external sources for day and night. Also, do other special occasions, police personnel are approached. The college had an Infrastructure Committee to look after the renovation of the building and app regarding improvements of facilities in the college. This committee also maintain the facilities and equipment of the college. Recently multipurpose hall, toilet blocks, and laboratories were maintained and Title: The Effective Deployment and Functioning of Institutional Bodies: A Comprehensive Perspective</w:t>
      </w:r>
    </w:p>
    <w:p w:rsidR="00A81C9F" w:rsidRDefault="00A81C9F" w:rsidP="00A81C9F"/>
    <w:p w:rsidR="00A81C9F" w:rsidRDefault="00A81C9F" w:rsidP="00A81C9F">
      <w:r>
        <w:t>Introduction:</w:t>
      </w:r>
    </w:p>
    <w:p w:rsidR="00A81C9F" w:rsidRDefault="00A81C9F" w:rsidP="00A81C9F"/>
    <w:p w:rsidR="00A81C9F" w:rsidRDefault="00A81C9F" w:rsidP="00A81C9F">
      <w:r>
        <w:t>In any organization, whether it be a government entity, educational institution, or a private corporation, the effectiveness and efficiency of institutional bodies play a pivotal role in achieving its objectives and delivering services to its stakeholders. One crucial aspect of this is the deployment of an institutional perspective plan, which sets the course for the organization's future. This plan guides the policies, administrative setup, appointment processes, service rules, and procedures, all of which are critical in determining the organization's overall performance. In this write-up, we will delve into the significance of an effective institutional perspective plan and the vital role it plays in shaping the functioning of institutional bodies.</w:t>
      </w:r>
    </w:p>
    <w:p w:rsidR="00A81C9F" w:rsidRDefault="00A81C9F" w:rsidP="00A81C9F"/>
    <w:p w:rsidR="00A81C9F" w:rsidRDefault="00A81C9F" w:rsidP="00A81C9F">
      <w:r>
        <w:t>The Institutional Perspective Plan:</w:t>
      </w:r>
    </w:p>
    <w:p w:rsidR="00A81C9F" w:rsidRDefault="00A81C9F" w:rsidP="00A81C9F"/>
    <w:p w:rsidR="00A81C9F" w:rsidRDefault="00A81C9F" w:rsidP="00A81C9F">
      <w:r>
        <w:t>An institutional perspective plan is essentially a long-term strategic blueprint for an organization. It encompasses the organization's vision, mission, goals, and objectives, often spanning several years. This plan is the guiding light that helps institutional bodies align their efforts and resources towards achieving these overarching objectives.</w:t>
      </w:r>
    </w:p>
    <w:p w:rsidR="00A81C9F" w:rsidRDefault="00A81C9F" w:rsidP="00A81C9F"/>
    <w:p w:rsidR="00A81C9F" w:rsidRDefault="00A81C9F" w:rsidP="00A81C9F">
      <w:r>
        <w:t>Effectiveness and Efficiency in Policies:</w:t>
      </w:r>
    </w:p>
    <w:p w:rsidR="00A81C9F" w:rsidRDefault="00A81C9F" w:rsidP="00A81C9F"/>
    <w:p w:rsidR="00A81C9F" w:rsidRDefault="00A81C9F" w:rsidP="00A81C9F">
      <w:r>
        <w:t>Effective institutional bodies create policies that are aligned with the institutional perspective plan. These policies should be well-thought-out, clear, and designed to address the specific needs and challenges of the organization. They should promote transparency, accountability, and fairness, ensuring that all stakeholders are treated equitably.</w:t>
      </w:r>
    </w:p>
    <w:p w:rsidR="00A81C9F" w:rsidRDefault="00A81C9F" w:rsidP="00A81C9F"/>
    <w:p w:rsidR="00A81C9F" w:rsidRDefault="00A81C9F" w:rsidP="00A81C9F">
      <w:r>
        <w:t>Efficiency in Administrative Setup:</w:t>
      </w:r>
    </w:p>
    <w:p w:rsidR="00A81C9F" w:rsidRDefault="00A81C9F" w:rsidP="00A81C9F"/>
    <w:p w:rsidR="00A81C9F" w:rsidRDefault="00A81C9F" w:rsidP="00A81C9F">
      <w:r>
        <w:t>An efficiently functioning administrative setup is crucial for the smooth operation of an organization. This includes the allocation of resources, decision-making processes, and the delegation of responsibilities. The administrative structure should be designed to streamline operations, minimize bureaucracy, and empower employees to carry out their tasks effectively.</w:t>
      </w:r>
    </w:p>
    <w:p w:rsidR="00A81C9F" w:rsidRDefault="00A81C9F" w:rsidP="00A81C9F"/>
    <w:p w:rsidR="00A81C9F" w:rsidRDefault="00A81C9F" w:rsidP="00A81C9F">
      <w:r>
        <w:t>Appointment, Service Rules, and Procedures:</w:t>
      </w:r>
    </w:p>
    <w:p w:rsidR="00A81C9F" w:rsidRDefault="00A81C9F" w:rsidP="00A81C9F"/>
    <w:p w:rsidR="00A81C9F" w:rsidRDefault="00A81C9F" w:rsidP="00A81C9F">
      <w:r>
        <w:t xml:space="preserve">The appointment of personnel and the establishment of service rules and procedures are critical to the organization's functionality. An effective institutional body ensures that appointments are made based on merit, experience, and qualifications rather than nepotism or </w:t>
      </w:r>
      <w:proofErr w:type="spellStart"/>
      <w:r>
        <w:t>favoritism</w:t>
      </w:r>
      <w:proofErr w:type="spellEnd"/>
      <w:r>
        <w:t>. Service rules and procedures should be well-documented, easily accessible, and consistently enforced to maintain a fair and efficient work environment.</w:t>
      </w:r>
    </w:p>
    <w:p w:rsidR="00A81C9F" w:rsidRDefault="00A81C9F" w:rsidP="00A81C9F"/>
    <w:p w:rsidR="00A81C9F" w:rsidRDefault="00A81C9F" w:rsidP="00A81C9F">
      <w:r>
        <w:t>Measuring Effectiveness and Efficiency:</w:t>
      </w:r>
    </w:p>
    <w:p w:rsidR="00A81C9F" w:rsidRDefault="00A81C9F" w:rsidP="00A81C9F"/>
    <w:p w:rsidR="00A81C9F" w:rsidRDefault="00A81C9F" w:rsidP="00A81C9F">
      <w:r>
        <w:t>The effectiveness and efficiency of institutional bodies can be assessed through key performance indicators (KPIs) and regular audits. These assessments should be based on the organization's goals and objectives as outlined in the institutional perspective plan. Feedback from stakeholders, such as employees, clients, and the public, is invaluable in understanding how well institutional bodies are performing and where improvements are needed.</w:t>
      </w:r>
      <w:bookmarkStart w:id="0" w:name="_GoBack"/>
      <w:bookmarkEnd w:id="0"/>
    </w:p>
    <w:p w:rsidR="00A81C9F" w:rsidRDefault="00A81C9F" w:rsidP="00A81C9F"/>
    <w:p w:rsidR="00A81C9F" w:rsidRDefault="00A81C9F" w:rsidP="00A81C9F">
      <w:r>
        <w:t>Challenges and Improvements:</w:t>
      </w:r>
    </w:p>
    <w:p w:rsidR="00A81C9F" w:rsidRDefault="00A81C9F" w:rsidP="00A81C9F"/>
    <w:p w:rsidR="00A81C9F" w:rsidRDefault="00A81C9F" w:rsidP="00A81C9F">
      <w:r>
        <w:t>In practice, several challenges may hinder the effective deployment and functioning of institutional bodies. These challenges can include resistance to change, lack of resources, and external factors beyond an organization's control. However, a commitment to continuous improvement, flexibility in adapting to changing circumstances, and a focus on aligning institutional bodies with the organization's long-term vision can help overcome these challenges.</w:t>
      </w:r>
    </w:p>
    <w:p w:rsidR="00A81C9F" w:rsidRDefault="00A81C9F" w:rsidP="00A81C9F"/>
    <w:p w:rsidR="00A81C9F" w:rsidRDefault="00A81C9F" w:rsidP="00A81C9F">
      <w:r>
        <w:t>Conclusion:</w:t>
      </w:r>
    </w:p>
    <w:p w:rsidR="00A81C9F" w:rsidRDefault="00A81C9F" w:rsidP="00A81C9F"/>
    <w:p w:rsidR="00CA2A67" w:rsidRDefault="00A81C9F" w:rsidP="00A81C9F">
      <w:r>
        <w:t xml:space="preserve">The institutional perspective plan is the cornerstone upon which the effective deployment and functioning of institutional bodies are built. It sets the direction for an organization, guiding the development of policies, administrative setup, appointment processes, service rules, and procedures. When these elements are aligned with the plan, they work in harmony to promote efficiency and effectiveness, ultimately leading to the successful achievement of an organization's goals and objectives. Regular assessment and a commitment to improvement are key to maintaining and enhancing the performance of institutional bodies over </w:t>
      </w:r>
      <w:proofErr w:type="spellStart"/>
      <w:proofErr w:type="gramStart"/>
      <w:r>
        <w:t>time.renovated</w:t>
      </w:r>
      <w:proofErr w:type="spellEnd"/>
      <w:proofErr w:type="gramEnd"/>
      <w:r>
        <w:t xml:space="preserve"> under the RUSA fund</w:t>
      </w:r>
    </w:p>
    <w:sectPr w:rsidR="00CA2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CC"/>
    <w:rsid w:val="002659CC"/>
    <w:rsid w:val="00A81C9F"/>
    <w:rsid w:val="00B2605C"/>
    <w:rsid w:val="00CA2A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9D80"/>
  <w15:chartTrackingRefBased/>
  <w15:docId w15:val="{4F5AB0EF-64AA-407B-9C1E-C972418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1</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2023-10-26T14:18:00Z</dcterms:created>
  <dcterms:modified xsi:type="dcterms:W3CDTF">2023-10-27T08:25:00Z</dcterms:modified>
</cp:coreProperties>
</file>